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BFA0" w14:textId="77777777" w:rsidR="00F6356E" w:rsidRPr="00F6356E" w:rsidRDefault="00F6356E" w:rsidP="00F635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356E">
        <w:rPr>
          <w:rFonts w:ascii="Times New Roman" w:hAnsi="Times New Roman" w:cs="Times New Roman"/>
          <w:b/>
          <w:bCs/>
        </w:rPr>
        <w:t>UCHWAŁA NR</w:t>
      </w:r>
      <w:proofErr w:type="gramStart"/>
      <w:r w:rsidRPr="00F6356E">
        <w:rPr>
          <w:rFonts w:ascii="Times New Roman" w:hAnsi="Times New Roman" w:cs="Times New Roman"/>
          <w:b/>
          <w:bCs/>
        </w:rPr>
        <w:t xml:space="preserve"> …./….</w:t>
      </w:r>
      <w:proofErr w:type="gramEnd"/>
      <w:r w:rsidRPr="00F6356E">
        <w:rPr>
          <w:rFonts w:ascii="Times New Roman" w:hAnsi="Times New Roman" w:cs="Times New Roman"/>
          <w:b/>
          <w:bCs/>
        </w:rPr>
        <w:t>./2026</w:t>
      </w:r>
    </w:p>
    <w:p w14:paraId="6E41177E" w14:textId="77777777" w:rsidR="00F6356E" w:rsidRPr="00F6356E" w:rsidRDefault="00F6356E" w:rsidP="00F635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356E">
        <w:rPr>
          <w:rFonts w:ascii="Times New Roman" w:hAnsi="Times New Roman" w:cs="Times New Roman"/>
          <w:b/>
          <w:bCs/>
        </w:rPr>
        <w:t>RADY MIEJSKIEJ W SURAŻU</w:t>
      </w:r>
    </w:p>
    <w:p w14:paraId="522F29B8" w14:textId="77777777" w:rsidR="00F6356E" w:rsidRPr="00F6356E" w:rsidRDefault="00F6356E" w:rsidP="00F6356E">
      <w:pPr>
        <w:spacing w:after="0"/>
        <w:jc w:val="center"/>
        <w:rPr>
          <w:rFonts w:ascii="Times New Roman" w:hAnsi="Times New Roman" w:cs="Times New Roman"/>
        </w:rPr>
      </w:pPr>
    </w:p>
    <w:p w14:paraId="766055E0" w14:textId="77777777" w:rsidR="00F6356E" w:rsidRDefault="00F6356E" w:rsidP="00F6356E">
      <w:pPr>
        <w:spacing w:after="0"/>
        <w:jc w:val="center"/>
        <w:rPr>
          <w:rFonts w:ascii="Times New Roman" w:hAnsi="Times New Roman" w:cs="Times New Roman"/>
        </w:rPr>
      </w:pPr>
      <w:r w:rsidRPr="00F6356E">
        <w:rPr>
          <w:rFonts w:ascii="Times New Roman" w:hAnsi="Times New Roman" w:cs="Times New Roman"/>
        </w:rPr>
        <w:t>z dnia……… 2026 r.</w:t>
      </w:r>
    </w:p>
    <w:p w14:paraId="37025F48" w14:textId="77777777" w:rsidR="00F6356E" w:rsidRDefault="00F6356E" w:rsidP="00F6356E">
      <w:pPr>
        <w:spacing w:after="0"/>
        <w:jc w:val="center"/>
        <w:rPr>
          <w:rFonts w:ascii="Times New Roman" w:hAnsi="Times New Roman" w:cs="Times New Roman"/>
        </w:rPr>
      </w:pPr>
    </w:p>
    <w:p w14:paraId="477687C0" w14:textId="44F02ABA" w:rsidR="00F6356E" w:rsidRDefault="00F6356E" w:rsidP="00F6356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356E">
        <w:rPr>
          <w:rFonts w:ascii="Times New Roman" w:hAnsi="Times New Roman" w:cs="Times New Roman"/>
          <w:b/>
          <w:bCs/>
        </w:rPr>
        <w:t xml:space="preserve">w sprawie ustalenia wysokości stawiki procentowej opłaty </w:t>
      </w:r>
      <w:proofErr w:type="spellStart"/>
      <w:r w:rsidRPr="00F6356E">
        <w:rPr>
          <w:rFonts w:ascii="Times New Roman" w:hAnsi="Times New Roman" w:cs="Times New Roman"/>
          <w:b/>
          <w:bCs/>
        </w:rPr>
        <w:t>adiacenckiej</w:t>
      </w:r>
      <w:proofErr w:type="spellEnd"/>
      <w:r w:rsidRPr="00F6356E">
        <w:rPr>
          <w:rFonts w:ascii="Times New Roman" w:hAnsi="Times New Roman" w:cs="Times New Roman"/>
          <w:b/>
          <w:bCs/>
        </w:rPr>
        <w:t xml:space="preserve"> z tytułu wzrostu wartości nieruchomości w wyniku jej podziału dokonanego na wniosek właściciela lub użytkownika wieczystego.</w:t>
      </w:r>
    </w:p>
    <w:p w14:paraId="0264D390" w14:textId="77777777" w:rsidR="00F6356E" w:rsidRDefault="00F6356E" w:rsidP="00F635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5C011A" w14:textId="77777777" w:rsidR="00F6356E" w:rsidRDefault="00F6356E" w:rsidP="00F635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BC98A81" w14:textId="290146F3" w:rsidR="003571B7" w:rsidRDefault="00F6356E" w:rsidP="0035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Na podstawie art. 18 ust. 2 pkt 8 ustawy z dnia 8 marca 1990r. o samorządzie gminnym </w:t>
      </w:r>
      <w:r>
        <w:rPr>
          <w:rFonts w:ascii="Times New Roman" w:hAnsi="Times New Roman" w:cs="Times New Roman"/>
        </w:rPr>
        <w:br/>
        <w:t>(Dz. U. z 202</w:t>
      </w:r>
      <w:r w:rsidR="000F28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 poz. 14</w:t>
      </w:r>
      <w:r w:rsidR="000F28EA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)</w:t>
      </w:r>
      <w:r w:rsidR="001067DF">
        <w:rPr>
          <w:rFonts w:ascii="Times New Roman" w:hAnsi="Times New Roman" w:cs="Times New Roman"/>
        </w:rPr>
        <w:t xml:space="preserve"> oraz art. 98a ust. 1</w:t>
      </w:r>
      <w:r>
        <w:rPr>
          <w:rFonts w:ascii="Times New Roman" w:hAnsi="Times New Roman" w:cs="Times New Roman"/>
        </w:rPr>
        <w:t>, ustawy z dnia 21 sierpnia 1997r. o gospodarce nieruchomościami (Dz.U. z 202</w:t>
      </w:r>
      <w:r w:rsidR="000F28E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r. poz. </w:t>
      </w:r>
      <w:r w:rsidR="000F28EA">
        <w:rPr>
          <w:rFonts w:ascii="Times New Roman" w:hAnsi="Times New Roman" w:cs="Times New Roman"/>
        </w:rPr>
        <w:t>399</w:t>
      </w:r>
      <w:r>
        <w:rPr>
          <w:rFonts w:ascii="Times New Roman" w:hAnsi="Times New Roman" w:cs="Times New Roman"/>
        </w:rPr>
        <w:t xml:space="preserve">) Rada Miejska w Surażu uchwala, co następuje: </w:t>
      </w:r>
    </w:p>
    <w:p w14:paraId="59950571" w14:textId="4D7474E9" w:rsidR="00F6356E" w:rsidRDefault="00F6356E" w:rsidP="003571B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§ 1. </w:t>
      </w:r>
      <w:r w:rsidRPr="003571B7">
        <w:rPr>
          <w:rFonts w:ascii="Times New Roman" w:hAnsi="Times New Roman" w:cs="Times New Roman"/>
        </w:rPr>
        <w:t xml:space="preserve">Ustala się wysokość stawki procentowej opłaty </w:t>
      </w:r>
      <w:proofErr w:type="spellStart"/>
      <w:r w:rsidRPr="003571B7">
        <w:rPr>
          <w:rFonts w:ascii="Times New Roman" w:hAnsi="Times New Roman" w:cs="Times New Roman"/>
        </w:rPr>
        <w:t>adiacenckiej</w:t>
      </w:r>
      <w:proofErr w:type="spellEnd"/>
      <w:r w:rsidRPr="003571B7">
        <w:rPr>
          <w:rFonts w:ascii="Times New Roman" w:hAnsi="Times New Roman" w:cs="Times New Roman"/>
        </w:rPr>
        <w:t xml:space="preserve"> z tytułu wartości nieruchomości w wyniku jej podziału dokonanego na wniosek właściciela lub użytkownika wieczystego, który wniósł opłaty roczne za cały okres </w:t>
      </w:r>
      <w:r w:rsidR="003571B7" w:rsidRPr="003571B7">
        <w:rPr>
          <w:rFonts w:ascii="Times New Roman" w:hAnsi="Times New Roman" w:cs="Times New Roman"/>
        </w:rPr>
        <w:t>użytkowania, w wysokości 15% różnicy wartości nieruchomości.</w:t>
      </w:r>
      <w:r w:rsidR="003571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F80D45D" w14:textId="77777777" w:rsidR="003571B7" w:rsidRDefault="003571B7" w:rsidP="003571B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3571B7">
        <w:rPr>
          <w:rFonts w:ascii="Times New Roman" w:hAnsi="Times New Roman" w:cs="Times New Roman"/>
        </w:rPr>
        <w:t>Wykonanie uchwały powierza się Burmistrzowi Suraża.</w:t>
      </w:r>
    </w:p>
    <w:p w14:paraId="73E1BEEE" w14:textId="77777777" w:rsidR="003571B7" w:rsidRDefault="003571B7" w:rsidP="0035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3571B7">
        <w:rPr>
          <w:rFonts w:ascii="Times New Roman" w:hAnsi="Times New Roman" w:cs="Times New Roman"/>
        </w:rPr>
        <w:t xml:space="preserve">Uchwała podlega ogłoszeniu w Dzienniku Urzędowym Województwa Podlaskiego. </w:t>
      </w:r>
    </w:p>
    <w:p w14:paraId="51E0221A" w14:textId="2803E924" w:rsidR="003571B7" w:rsidRPr="003571B7" w:rsidRDefault="003571B7" w:rsidP="003571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 xml:space="preserve">4. </w:t>
      </w:r>
      <w:r w:rsidRPr="003571B7">
        <w:rPr>
          <w:rFonts w:ascii="Times New Roman" w:hAnsi="Times New Roman" w:cs="Times New Roman"/>
        </w:rPr>
        <w:t>Uchwała wchodzi w życie po upływie 14 dni od dnia ogłoszenia w Dzienniku Urzędowym Województwa Podlaskiego.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04AE294" w14:textId="77777777" w:rsidR="00F6356E" w:rsidRDefault="00F6356E"/>
    <w:p w14:paraId="5B8D4EF6" w14:textId="77777777" w:rsidR="00F324CF" w:rsidRDefault="00F324CF"/>
    <w:p w14:paraId="4806ABB0" w14:textId="77777777" w:rsidR="00F324CF" w:rsidRDefault="00F324CF"/>
    <w:p w14:paraId="58E5C144" w14:textId="77777777" w:rsidR="00F324CF" w:rsidRDefault="00F324CF"/>
    <w:p w14:paraId="4B1F972C" w14:textId="77777777" w:rsidR="00F324CF" w:rsidRDefault="00F324CF"/>
    <w:p w14:paraId="4D929D89" w14:textId="77777777" w:rsidR="00F324CF" w:rsidRDefault="00F324CF"/>
    <w:p w14:paraId="33887628" w14:textId="77777777" w:rsidR="00F324CF" w:rsidRDefault="00F324CF"/>
    <w:p w14:paraId="795ACDCE" w14:textId="77777777" w:rsidR="00F324CF" w:rsidRDefault="00F324CF"/>
    <w:p w14:paraId="41438ED0" w14:textId="77777777" w:rsidR="00F324CF" w:rsidRDefault="00F324CF"/>
    <w:p w14:paraId="10E4052C" w14:textId="77777777" w:rsidR="00F324CF" w:rsidRDefault="00F324CF"/>
    <w:p w14:paraId="26D8AB90" w14:textId="77777777" w:rsidR="00F324CF" w:rsidRDefault="00F324CF"/>
    <w:p w14:paraId="1BF2DD9D" w14:textId="77777777" w:rsidR="00F324CF" w:rsidRDefault="00F324CF"/>
    <w:p w14:paraId="41612464" w14:textId="77777777" w:rsidR="00506AF2" w:rsidRPr="00F324CF" w:rsidRDefault="00506AF2" w:rsidP="00F324CF">
      <w:pPr>
        <w:jc w:val="both"/>
        <w:rPr>
          <w:rFonts w:ascii="Times New Roman" w:hAnsi="Times New Roman" w:cs="Times New Roman"/>
        </w:rPr>
      </w:pPr>
    </w:p>
    <w:sectPr w:rsidR="00506AF2" w:rsidRPr="00F32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6E"/>
    <w:rsid w:val="000F28EA"/>
    <w:rsid w:val="001067DF"/>
    <w:rsid w:val="00107470"/>
    <w:rsid w:val="0019783E"/>
    <w:rsid w:val="002154B2"/>
    <w:rsid w:val="003571B7"/>
    <w:rsid w:val="00506AF2"/>
    <w:rsid w:val="005200C3"/>
    <w:rsid w:val="00614CFA"/>
    <w:rsid w:val="00A8240C"/>
    <w:rsid w:val="00F324CF"/>
    <w:rsid w:val="00F6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60B0"/>
  <w15:chartTrackingRefBased/>
  <w15:docId w15:val="{057055F9-7C41-431C-8D2A-31003EC1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3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5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5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5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5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5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5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35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5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35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5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Krasowska</dc:creator>
  <cp:keywords/>
  <dc:description/>
  <cp:lastModifiedBy>Urszula Krasowska</cp:lastModifiedBy>
  <cp:revision>5</cp:revision>
  <dcterms:created xsi:type="dcterms:W3CDTF">2026-04-24T07:34:00Z</dcterms:created>
  <dcterms:modified xsi:type="dcterms:W3CDTF">2026-04-24T09:45:00Z</dcterms:modified>
</cp:coreProperties>
</file>